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1C6C20" w:rsidRPr="00F73320" w14:paraId="5F7510CD" w14:textId="77777777" w:rsidTr="009A7408">
        <w:tc>
          <w:tcPr>
            <w:tcW w:w="6475" w:type="dxa"/>
          </w:tcPr>
          <w:p w14:paraId="23C70A31" w14:textId="77777777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7599678"/>
            <w:bookmarkStart w:id="1" w:name="_Hlk77687606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TRƯỜNG THPT DƯƠNG VĂN DƯƠNG</w:t>
            </w:r>
          </w:p>
          <w:p w14:paraId="25DEBB11" w14:textId="77777777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TỔ TOÁN</w:t>
            </w:r>
          </w:p>
          <w:p w14:paraId="6CBB36AB" w14:textId="77777777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---***---</w:t>
            </w:r>
          </w:p>
        </w:tc>
        <w:tc>
          <w:tcPr>
            <w:tcW w:w="6475" w:type="dxa"/>
          </w:tcPr>
          <w:p w14:paraId="652D2080" w14:textId="77777777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CỘNG HÒA XÃ HỘI CHỦ NGHĨA VIỆT NAM</w:t>
            </w:r>
          </w:p>
          <w:p w14:paraId="0F44BB60" w14:textId="77777777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Độc</w:t>
            </w:r>
            <w:proofErr w:type="spellEnd"/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lập</w:t>
            </w:r>
            <w:proofErr w:type="spellEnd"/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Tư</w:t>
            </w:r>
            <w:proofErr w:type="spellEnd"/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̣ do – </w:t>
            </w:r>
            <w:proofErr w:type="spellStart"/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Hạnh</w:t>
            </w:r>
            <w:proofErr w:type="spellEnd"/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phúc</w:t>
            </w:r>
            <w:proofErr w:type="spellEnd"/>
          </w:p>
          <w:p w14:paraId="5AD5026D" w14:textId="77777777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B0469" w14:textId="253F3BD6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proofErr w:type="spellStart"/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Nha</w:t>
            </w:r>
            <w:proofErr w:type="spellEnd"/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̀ Bè, </w:t>
            </w:r>
            <w:proofErr w:type="spellStart"/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ngày</w:t>
            </w:r>
            <w:proofErr w:type="spellEnd"/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tháng</w:t>
            </w:r>
            <w:proofErr w:type="spellEnd"/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="00890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2021</w:t>
            </w:r>
          </w:p>
        </w:tc>
      </w:tr>
    </w:tbl>
    <w:p w14:paraId="29126E74" w14:textId="77777777" w:rsidR="001C6C20" w:rsidRPr="00F73320" w:rsidRDefault="001C6C20" w:rsidP="00F73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413C9" w14:textId="77777777" w:rsidR="001C6C20" w:rsidRPr="00F73320" w:rsidRDefault="001C6C20" w:rsidP="00F733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320">
        <w:rPr>
          <w:rFonts w:ascii="Times New Roman" w:hAnsi="Times New Roman" w:cs="Times New Roman"/>
          <w:b/>
          <w:bCs/>
          <w:sz w:val="24"/>
          <w:szCs w:val="24"/>
        </w:rPr>
        <w:t>KHUNG TIẾN ĐỘ TỔ CHỨC KIỂM TRA, ĐÁNH GIÁ HỌC SINH THƯỜNG XUYÊN &amp; ĐỊNH KỲ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165"/>
        <w:gridCol w:w="4375"/>
      </w:tblGrid>
      <w:tr w:rsidR="001C6C20" w:rsidRPr="00F73320" w14:paraId="56AA0FE9" w14:textId="77777777" w:rsidTr="009A7408">
        <w:tc>
          <w:tcPr>
            <w:tcW w:w="4420" w:type="dxa"/>
          </w:tcPr>
          <w:p w14:paraId="5A17CFF9" w14:textId="77777777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BỘ MÔN: TOÁN</w:t>
            </w:r>
          </w:p>
        </w:tc>
        <w:tc>
          <w:tcPr>
            <w:tcW w:w="4165" w:type="dxa"/>
          </w:tcPr>
          <w:p w14:paraId="5E926802" w14:textId="5559A513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KHỐI: 11</w:t>
            </w:r>
          </w:p>
        </w:tc>
        <w:tc>
          <w:tcPr>
            <w:tcW w:w="4375" w:type="dxa"/>
          </w:tcPr>
          <w:p w14:paraId="31AD0BCA" w14:textId="77777777" w:rsidR="001C6C20" w:rsidRPr="00F73320" w:rsidRDefault="001C6C20" w:rsidP="00F733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HỌC: 2021 – 2022</w:t>
            </w:r>
          </w:p>
        </w:tc>
      </w:tr>
    </w:tbl>
    <w:p w14:paraId="55313B14" w14:textId="77777777" w:rsidR="001C6C20" w:rsidRPr="00F73320" w:rsidRDefault="001C6C20" w:rsidP="00F733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3315" w:type="dxa"/>
        <w:tblLook w:val="04A0" w:firstRow="1" w:lastRow="0" w:firstColumn="1" w:lastColumn="0" w:noHBand="0" w:noVBand="1"/>
      </w:tblPr>
      <w:tblGrid>
        <w:gridCol w:w="960"/>
        <w:gridCol w:w="1724"/>
        <w:gridCol w:w="1220"/>
        <w:gridCol w:w="1240"/>
        <w:gridCol w:w="3920"/>
        <w:gridCol w:w="2550"/>
        <w:gridCol w:w="1701"/>
      </w:tblGrid>
      <w:tr w:rsidR="001C6C20" w:rsidRPr="00F73320" w14:paraId="68565FB4" w14:textId="77777777" w:rsidTr="009A7408">
        <w:trPr>
          <w:trHeight w:hRule="exact" w:val="601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5B82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83FD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KTrĐG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3AC2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E0A6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EE50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Yêu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3AC5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Phương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KTrĐG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6AE3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6C20" w:rsidRPr="00F73320" w14:paraId="1EDE0812" w14:textId="77777777" w:rsidTr="009A7408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630B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70FD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KTrĐGtx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8B80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15 - 30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956D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– 5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4DF6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17D5F719" w14:textId="4779061F" w:rsidR="001C6C20" w:rsidRPr="00F73320" w:rsidRDefault="001C6C20" w:rsidP="00F73320">
            <w:pPr>
              <w:pStyle w:val="BodyText"/>
              <w:spacing w:line="240" w:lineRule="auto"/>
              <w:ind w:left="-23"/>
              <w:rPr>
                <w:sz w:val="24"/>
              </w:rPr>
            </w:pPr>
            <w:r w:rsidRPr="00F73320">
              <w:rPr>
                <w:color w:val="000000"/>
                <w:sz w:val="24"/>
              </w:rPr>
              <w:t xml:space="preserve">+ </w:t>
            </w:r>
            <w:proofErr w:type="spellStart"/>
            <w:r w:rsidRPr="00F73320">
              <w:rPr>
                <w:sz w:val="24"/>
              </w:rPr>
              <w:t>Xác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định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được</w:t>
            </w:r>
            <w:proofErr w:type="spellEnd"/>
            <w:r w:rsidRPr="00F73320">
              <w:rPr>
                <w:sz w:val="24"/>
              </w:rPr>
              <w:t xml:space="preserve">: </w:t>
            </w:r>
            <w:proofErr w:type="spellStart"/>
            <w:r w:rsidRPr="00F73320">
              <w:rPr>
                <w:sz w:val="24"/>
              </w:rPr>
              <w:t>tập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xác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định</w:t>
            </w:r>
            <w:proofErr w:type="spellEnd"/>
            <w:r w:rsidRPr="00F73320">
              <w:rPr>
                <w:sz w:val="24"/>
              </w:rPr>
              <w:t xml:space="preserve">; </w:t>
            </w:r>
            <w:proofErr w:type="spellStart"/>
            <w:r w:rsidRPr="00F73320">
              <w:rPr>
                <w:sz w:val="24"/>
              </w:rPr>
              <w:t>tập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giá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trị</w:t>
            </w:r>
            <w:proofErr w:type="spellEnd"/>
            <w:r w:rsidRPr="00F73320">
              <w:rPr>
                <w:sz w:val="24"/>
              </w:rPr>
              <w:t xml:space="preserve">; </w:t>
            </w:r>
            <w:proofErr w:type="spellStart"/>
            <w:r w:rsidRPr="00F73320">
              <w:rPr>
                <w:sz w:val="24"/>
              </w:rPr>
              <w:t>tính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chất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chẵn</w:t>
            </w:r>
            <w:proofErr w:type="spellEnd"/>
            <w:r w:rsidRPr="00F73320">
              <w:rPr>
                <w:sz w:val="24"/>
              </w:rPr>
              <w:t xml:space="preserve">, </w:t>
            </w:r>
            <w:proofErr w:type="spellStart"/>
            <w:r w:rsidRPr="00F73320">
              <w:rPr>
                <w:sz w:val="24"/>
              </w:rPr>
              <w:t>lẻ</w:t>
            </w:r>
            <w:proofErr w:type="spellEnd"/>
            <w:r w:rsidRPr="00F73320">
              <w:rPr>
                <w:sz w:val="24"/>
              </w:rPr>
              <w:t xml:space="preserve">; </w:t>
            </w:r>
            <w:proofErr w:type="spellStart"/>
            <w:r w:rsidRPr="00F73320">
              <w:rPr>
                <w:sz w:val="24"/>
              </w:rPr>
              <w:t>tính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tuần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hoàn</w:t>
            </w:r>
            <w:proofErr w:type="spellEnd"/>
            <w:r w:rsidRPr="00F73320">
              <w:rPr>
                <w:sz w:val="24"/>
              </w:rPr>
              <w:t xml:space="preserve">; chu </w:t>
            </w:r>
            <w:proofErr w:type="spellStart"/>
            <w:r w:rsidRPr="00F73320">
              <w:rPr>
                <w:sz w:val="24"/>
              </w:rPr>
              <w:t>kì</w:t>
            </w:r>
            <w:proofErr w:type="spellEnd"/>
            <w:r w:rsidRPr="00F73320">
              <w:rPr>
                <w:sz w:val="24"/>
              </w:rPr>
              <w:t xml:space="preserve">; </w:t>
            </w:r>
            <w:proofErr w:type="spellStart"/>
            <w:r w:rsidRPr="00F73320">
              <w:rPr>
                <w:sz w:val="24"/>
              </w:rPr>
              <w:t>khoảng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đồng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biến</w:t>
            </w:r>
            <w:proofErr w:type="spellEnd"/>
            <w:r w:rsidRPr="00F73320">
              <w:rPr>
                <w:sz w:val="24"/>
              </w:rPr>
              <w:t xml:space="preserve">, </w:t>
            </w:r>
            <w:proofErr w:type="spellStart"/>
            <w:r w:rsidRPr="00F73320">
              <w:rPr>
                <w:sz w:val="24"/>
              </w:rPr>
              <w:t>nghịch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biến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của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các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hàm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số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="00C864DE">
              <w:rPr>
                <w:sz w:val="24"/>
              </w:rPr>
              <w:t>lượng</w:t>
            </w:r>
            <w:proofErr w:type="spellEnd"/>
            <w:r w:rsidR="00C864DE">
              <w:rPr>
                <w:sz w:val="24"/>
              </w:rPr>
              <w:t xml:space="preserve"> </w:t>
            </w:r>
            <w:proofErr w:type="spellStart"/>
            <w:r w:rsidR="00C864DE">
              <w:rPr>
                <w:sz w:val="24"/>
              </w:rPr>
              <w:t>giác</w:t>
            </w:r>
            <w:proofErr w:type="spellEnd"/>
          </w:p>
          <w:p w14:paraId="6ACC8E18" w14:textId="08ECBDBD" w:rsidR="001C6C20" w:rsidRPr="00F73320" w:rsidRDefault="001C6C20" w:rsidP="00F73320">
            <w:pPr>
              <w:pStyle w:val="BodyText"/>
              <w:spacing w:line="240" w:lineRule="auto"/>
              <w:ind w:left="-23"/>
              <w:rPr>
                <w:sz w:val="24"/>
              </w:rPr>
            </w:pPr>
            <w:r w:rsidRPr="00F73320">
              <w:rPr>
                <w:color w:val="000000"/>
                <w:sz w:val="24"/>
              </w:rPr>
              <w:t xml:space="preserve">+ </w:t>
            </w:r>
            <w:proofErr w:type="spellStart"/>
            <w:r w:rsidRPr="00F73320">
              <w:rPr>
                <w:color w:val="000000"/>
                <w:sz w:val="24"/>
              </w:rPr>
              <w:t>Giải</w:t>
            </w:r>
            <w:proofErr w:type="spellEnd"/>
            <w:r w:rsidRPr="00F73320">
              <w:rPr>
                <w:color w:val="000000"/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phương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trình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lượng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giác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cơ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bản</w:t>
            </w:r>
            <w:proofErr w:type="spellEnd"/>
            <w:r w:rsidRPr="00F73320">
              <w:rPr>
                <w:sz w:val="24"/>
              </w:rPr>
              <w:t xml:space="preserve">, </w:t>
            </w:r>
            <w:proofErr w:type="spellStart"/>
            <w:r w:rsidRPr="00F73320">
              <w:rPr>
                <w:sz w:val="24"/>
              </w:rPr>
              <w:t>phương</w:t>
            </w:r>
            <w:proofErr w:type="spellEnd"/>
            <w:r w:rsidRPr="00F73320">
              <w:rPr>
                <w:sz w:val="24"/>
              </w:rPr>
              <w:t xml:space="preserve"> </w:t>
            </w:r>
            <w:proofErr w:type="spellStart"/>
            <w:r w:rsidRPr="00F73320">
              <w:rPr>
                <w:sz w:val="24"/>
              </w:rPr>
              <w:t>trình</w:t>
            </w:r>
            <w:proofErr w:type="spellEnd"/>
            <w:r w:rsidRPr="00F73320">
              <w:rPr>
                <w:sz w:val="24"/>
              </w:rPr>
              <w:t xml:space="preserve"> </w:t>
            </w:r>
            <w:r w:rsidRPr="00F73320">
              <w:rPr>
                <w:sz w:val="24"/>
                <w:lang w:val="nb-NO"/>
              </w:rPr>
              <w:t>bậc nhất đối với một hàm số lượng giác</w:t>
            </w:r>
            <w:r w:rsidRPr="00F73320">
              <w:rPr>
                <w:sz w:val="24"/>
              </w:rPr>
              <w:t xml:space="preserve">. </w:t>
            </w:r>
          </w:p>
          <w:p w14:paraId="521F6AAA" w14:textId="7D37B367" w:rsidR="007E5BEB" w:rsidRPr="00F73320" w:rsidRDefault="007E5BEB" w:rsidP="00F73320">
            <w:pPr>
              <w:pStyle w:val="BodyText"/>
              <w:spacing w:line="240" w:lineRule="auto"/>
              <w:ind w:left="-23"/>
              <w:rPr>
                <w:sz w:val="24"/>
                <w:lang w:val="vi-VN"/>
              </w:rPr>
            </w:pPr>
            <w:r w:rsidRPr="00F73320">
              <w:rPr>
                <w:sz w:val="24"/>
                <w:lang w:val="vi-VN"/>
              </w:rPr>
              <w:t xml:space="preserve">+ </w:t>
            </w:r>
            <w:r w:rsidRPr="00F73320">
              <w:rPr>
                <w:sz w:val="24"/>
                <w:lang w:val="pt-BR"/>
              </w:rPr>
              <w:t>Định nghĩa của phép tịnh tiến</w:t>
            </w:r>
            <w:r w:rsidRPr="00F73320">
              <w:rPr>
                <w:sz w:val="24"/>
                <w:lang w:val="vi-VN"/>
              </w:rPr>
              <w:t>, phép quay</w:t>
            </w:r>
          </w:p>
          <w:p w14:paraId="25542B3F" w14:textId="2296BDE1" w:rsidR="007E5BEB" w:rsidRPr="00F73320" w:rsidRDefault="007E5BEB" w:rsidP="00F73320">
            <w:pPr>
              <w:pStyle w:val="BodyText"/>
              <w:spacing w:line="240" w:lineRule="auto"/>
              <w:ind w:left="-23"/>
              <w:rPr>
                <w:color w:val="000000"/>
                <w:sz w:val="24"/>
                <w:lang w:val="vi-VN"/>
              </w:rPr>
            </w:pPr>
            <w:r w:rsidRPr="00F73320">
              <w:rPr>
                <w:sz w:val="24"/>
                <w:lang w:val="vi-VN"/>
              </w:rPr>
              <w:t>+ Biểu thức tọa độ của phép tịnh tiến</w:t>
            </w:r>
          </w:p>
          <w:p w14:paraId="067546F6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A1AB266" w14:textId="1E98E33C" w:rsidR="001C6C20" w:rsidRPr="00F73320" w:rsidRDefault="001C6C20" w:rsidP="00F7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Biết nhận dạng và cách giải các phương trình: bậc hai đối với một hàm số lượng giác;</w:t>
            </w:r>
            <w:r w:rsidR="00C864D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C864DE" w:rsidRPr="00C864DE">
              <w:rPr>
                <w:rFonts w:ascii="Times New Roman" w:hAnsi="Times New Roman" w:cs="Times New Roman"/>
                <w:position w:val="-6"/>
                <w:sz w:val="24"/>
                <w:szCs w:val="24"/>
                <w:lang w:val="nb-NO"/>
              </w:rPr>
              <w:object w:dxaOrig="2079" w:dyaOrig="300" w14:anchorId="262A4A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15pt" o:ole="">
                  <v:imagedata r:id="rId6" o:title=""/>
                </v:shape>
                <o:OLEObject Type="Embed" ProgID="Equation.DSMT4" ShapeID="_x0000_i1025" DrawAspect="Content" ObjectID="_1688369789" r:id="rId7"/>
              </w:objec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14:paraId="45EB46EF" w14:textId="6A5248DD" w:rsidR="007E5BEB" w:rsidRPr="00F73320" w:rsidRDefault="007E5BEB" w:rsidP="00F7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Tìm 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được ảnh của một điểm,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đường thẳng, đường tròn qua phép tịnh tiến, phép quay.</w:t>
            </w:r>
          </w:p>
          <w:p w14:paraId="20FA0C22" w14:textId="5FB3A701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3B03B89" w14:textId="7B5FDFBA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Vận</w:t>
            </w:r>
            <w:proofErr w:type="spellEnd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dụng</w:t>
            </w:r>
            <w:proofErr w:type="spellEnd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các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thức</w:t>
            </w:r>
            <w:proofErr w:type="spellEnd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lượng</w:t>
            </w:r>
            <w:proofErr w:type="spellEnd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giác</w:t>
            </w:r>
            <w:proofErr w:type="spellEnd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đê</w:t>
            </w:r>
            <w:proofErr w:type="spellEnd"/>
            <w:r w:rsidR="00C8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̉</w:t>
            </w: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iến đổi đưa về các dạng phương trình lượng giác thường gặp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BFAE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vấn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đáp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1F93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6C20" w:rsidRPr="00F73320" w14:paraId="7CF3D48C" w14:textId="77777777" w:rsidTr="009A740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860D2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40AA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KTrĐGtx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9492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15 - 30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8492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– 10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C5A9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7465928A" w14:textId="77777777" w:rsidR="00F908E6" w:rsidRPr="00F73320" w:rsidRDefault="001C6C20" w:rsidP="00F7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+ </w:t>
            </w:r>
            <w:proofErr w:type="spellStart"/>
            <w:r w:rsidR="00F908E6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Nhơ</w:t>
            </w:r>
            <w:proofErr w:type="spellEnd"/>
            <w:r w:rsidR="00F908E6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́ q</w:t>
            </w:r>
            <w:r w:rsidR="00F908E6"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uy tắc cộng và quy tắc </w:t>
            </w:r>
            <w:proofErr w:type="gramStart"/>
            <w:r w:rsidR="00F908E6"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nhân;  Hoán</w:t>
            </w:r>
            <w:proofErr w:type="gramEnd"/>
            <w:r w:rsidR="00F908E6"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vị, chỉnh hợp, tổ hợp chập k của n phần tử;  Công thức  Nhị thức   Niu-tơn. </w:t>
            </w:r>
          </w:p>
          <w:p w14:paraId="22B5982C" w14:textId="3E1BA85C" w:rsidR="00F908E6" w:rsidRPr="00F73320" w:rsidRDefault="00DF0868" w:rsidP="00F733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Biết khai triển nhị thức Niu-tơn với một số mũ cụ thể. </w:t>
            </w:r>
          </w:p>
          <w:p w14:paraId="4616A09F" w14:textId="2816D0B7" w:rsidR="007E5BEB" w:rsidRPr="00F73320" w:rsidRDefault="007E5BEB" w:rsidP="00F733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CF7963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105DABC5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4B8F709" w14:textId="63FC8D03" w:rsidR="00F908E6" w:rsidRPr="00F73320" w:rsidRDefault="001C6C20" w:rsidP="00F733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F908E6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Áp</w:t>
            </w:r>
            <w:proofErr w:type="spellEnd"/>
            <w:r w:rsidR="00F908E6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8E6"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dụng được quy tắc cộng và quy tắc nhân. </w:t>
            </w:r>
          </w:p>
          <w:p w14:paraId="46E9B7A3" w14:textId="02B1D63B" w:rsidR="00F908E6" w:rsidRPr="00F73320" w:rsidRDefault="00F908E6" w:rsidP="00F733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Tính được số các hoán vị, chỉnh hợp, tổ hợp chập k của n phần tử . </w:t>
            </w:r>
          </w:p>
          <w:p w14:paraId="16F4B1DF" w14:textId="086470CA" w:rsidR="00F908E6" w:rsidRPr="00F73320" w:rsidRDefault="00F908E6" w:rsidP="00F733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Giải phương trình chỉnh hợp, tổ hợp</w:t>
            </w:r>
          </w:p>
          <w:p w14:paraId="4AFA8DAF" w14:textId="458FD18F" w:rsidR="00CF7963" w:rsidRPr="00F73320" w:rsidRDefault="00CF7963" w:rsidP="00F733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  <w:p w14:paraId="22220DCB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CC7BA60" w14:textId="6010BC75" w:rsidR="00F908E6" w:rsidRPr="00F73320" w:rsidRDefault="001C6C20" w:rsidP="00F7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F908E6"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Tìm được hệ số của x</w:t>
            </w:r>
            <w:r w:rsidR="00F908E6" w:rsidRPr="00F733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k</w:t>
            </w:r>
            <w:r w:rsidR="00F908E6"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trong khai triển (ax + </w:t>
            </w:r>
            <w:proofErr w:type="gramStart"/>
            <w:r w:rsidR="00F908E6"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b)</w:t>
            </w:r>
            <w:r w:rsidR="00F908E6" w:rsidRPr="00F7332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n</w:t>
            </w:r>
            <w:proofErr w:type="gramEnd"/>
            <w:r w:rsidR="00F908E6" w:rsidRPr="00F73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thỏa đk cho trước</w:t>
            </w:r>
          </w:p>
          <w:p w14:paraId="7D1AB4DC" w14:textId="64D1FEDF" w:rsidR="00F908E6" w:rsidRPr="00F73320" w:rsidRDefault="00DF0868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Áp dụng quy tắc đếm, hoán vị, chỉnh hợp, tổ hợp</w:t>
            </w:r>
            <w:r w:rsidR="00F908E6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để giải các bài toán tổ hợp, xác suất </w:t>
            </w:r>
          </w:p>
          <w:p w14:paraId="0F77E723" w14:textId="547B1EC5" w:rsidR="00F908E6" w:rsidRPr="00C864DE" w:rsidRDefault="00CF7963" w:rsidP="00C8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hang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ba đường thẳng đồng quy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  <w:p w14:paraId="37BE5511" w14:textId="61EACC3C" w:rsidR="001C6C20" w:rsidRPr="00F73320" w:rsidRDefault="001C6C20" w:rsidP="00F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2EAA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vấn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đáp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0027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6C20" w:rsidRPr="00F73320" w14:paraId="74EFA0F9" w14:textId="77777777" w:rsidTr="009A740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DECC8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7A1D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KTrĐGtx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92FC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15 - 30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AF53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– 13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04ED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1E49E904" w14:textId="4506B98B" w:rsidR="00DF0868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DF0868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Nhớ</w:t>
            </w:r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7D0E08" w14:textId="7030843B" w:rsidR="001C6C20" w:rsidRPr="00F73320" w:rsidRDefault="00CF7963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FF8A3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E465C4B" w14:textId="77777777" w:rsidR="00453380" w:rsidRDefault="00453380" w:rsidP="004533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Tính xác suất của biến cố</w:t>
            </w:r>
          </w:p>
          <w:p w14:paraId="3D936149" w14:textId="04215855" w:rsidR="001C6C20" w:rsidRPr="00453380" w:rsidRDefault="001C6C20" w:rsidP="004533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mệnh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ED86C" w14:textId="33009C47" w:rsidR="00C864DE" w:rsidRPr="00F73320" w:rsidRDefault="00C864DE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Tìm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tuyến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điểm</w:t>
            </w:r>
            <w:proofErr w:type="spellEnd"/>
          </w:p>
          <w:p w14:paraId="5A080F60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C4F718D" w14:textId="77777777" w:rsidR="00453380" w:rsidRPr="00F73320" w:rsidRDefault="00453380" w:rsidP="004533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Tính xác suất của biến cố</w:t>
            </w:r>
          </w:p>
          <w:p w14:paraId="4D6FB0BC" w14:textId="77777777" w:rsidR="001C6C20" w:rsidRDefault="001C6C20" w:rsidP="00F7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DF0868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mệnh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nạp</w:t>
            </w:r>
            <w:proofErr w:type="spellEnd"/>
            <w:r w:rsidR="00DF0868"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EC619" w14:textId="5316ECBB" w:rsidR="00C864DE" w:rsidRPr="00F73320" w:rsidRDefault="00C864DE" w:rsidP="00F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Tìm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điểm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thiết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diện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704B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vấn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đáp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chép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̀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làm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bài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tập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ở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̀</w:t>
            </w:r>
          </w:p>
          <w:p w14:paraId="3EEAC477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CD31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6C20" w:rsidRPr="00F73320" w14:paraId="27649C89" w14:textId="77777777" w:rsidTr="009A740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F57EF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3FD3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KTrĐGtx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2685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15 - 30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7DE1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– 16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F81B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2A3FF5B5" w14:textId="52453E19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AD49B1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Nhớ công thức về cấp số cộng</w:t>
            </w:r>
          </w:p>
          <w:p w14:paraId="08947A8D" w14:textId="5E4F4089" w:rsidR="00CF7963" w:rsidRPr="00F73320" w:rsidRDefault="00CF7963" w:rsidP="00F733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để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C1E8AF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6C9DFFB" w14:textId="49CD0A71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AD49B1" w:rsidRPr="00F733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D49B1" w:rsidRPr="00F733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n,</w:t>
            </w:r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n, d, S</w:t>
            </w:r>
            <w:r w:rsidR="00AD49B1" w:rsidRPr="00F733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="00AD49B1"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BE833" w14:textId="06899D93" w:rsidR="00CF7963" w:rsidRPr="00F73320" w:rsidRDefault="0069071A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="00CF7963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Chứng minh đường thẳng song song với mặt phẳng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hai mặt phẳng song song</w:t>
            </w:r>
          </w:p>
          <w:p w14:paraId="79A2657D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76BA5E0" w14:textId="0DE8E89D" w:rsidR="0069071A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9071A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Chứng minh đường thẳng song song với mặt phẳng, hai mặt phẳng song song</w:t>
            </w:r>
          </w:p>
          <w:p w14:paraId="6DAC40DE" w14:textId="4AFF082B" w:rsidR="00AD49B1" w:rsidRPr="00F73320" w:rsidRDefault="0069071A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Tìm thiết diện của một mặt phẳng và hình chóp </w:t>
            </w:r>
          </w:p>
          <w:p w14:paraId="43097803" w14:textId="76150804" w:rsidR="001C6C20" w:rsidRPr="00F73320" w:rsidRDefault="001C6C20" w:rsidP="00F733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071A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để hệ thống lại kiến thức (nhóm)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DC29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nhóm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tổng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hợp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kiến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thức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̀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FF44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6C20" w:rsidRPr="00F73320" w14:paraId="5E96517E" w14:textId="77777777" w:rsidTr="009A740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5FC86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88D6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KTrĐGđk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1949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F16A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6A64" w14:textId="0EDD734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86F428A" w14:textId="2B67C7FA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826582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Giải p</w:t>
            </w:r>
            <w:r w:rsidR="0069071A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hương trình LG cơ bản và bậc nhất </w:t>
            </w:r>
            <w:r w:rsidR="00826582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đối với 1 hàm số LG</w:t>
            </w:r>
          </w:p>
          <w:p w14:paraId="476F8721" w14:textId="06DE80CE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Tìm ảnh qua phép tịnh tiến</w:t>
            </w:r>
          </w:p>
          <w:p w14:paraId="21002246" w14:textId="5B997041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Tìm giao tuyến của hai mặt phẳng</w:t>
            </w:r>
          </w:p>
          <w:p w14:paraId="2F585BC2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3176BBE" w14:textId="6351433D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826582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Giải phương trình LG bậc hai đối với 1 hàm số LG, pt </w:t>
            </w:r>
            <w:r w:rsidR="00826582" w:rsidRPr="00F73320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vi-VN"/>
              </w:rPr>
              <w:object w:dxaOrig="2079" w:dyaOrig="300" w14:anchorId="41F81788">
                <v:shape id="_x0000_i1026" type="#_x0000_t75" style="width:103.8pt;height:15pt" o:ole="">
                  <v:imagedata r:id="rId8" o:title=""/>
                </v:shape>
                <o:OLEObject Type="Embed" ProgID="Equation.DSMT4" ShapeID="_x0000_i1026" DrawAspect="Content" ObjectID="_1688369790" r:id="rId9"/>
              </w:object>
            </w:r>
          </w:p>
          <w:p w14:paraId="3F8D7405" w14:textId="399BB4E0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Quy tắc đếm, hoán vị, chỉnh hợp, tổ hợp</w:t>
            </w:r>
          </w:p>
          <w:p w14:paraId="2576DA75" w14:textId="67BE3405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Tìm giao tuyến, giao điểm</w:t>
            </w:r>
          </w:p>
          <w:p w14:paraId="748D23FF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5AAF4E1" w14:textId="225E1DE3" w:rsidR="00826582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826582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Dùng các công thức lượng giác biến đổi để đưa về pt lượng giác thường gặp</w:t>
            </w:r>
          </w:p>
          <w:p w14:paraId="0FAD53D3" w14:textId="110DBB68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Quy tắc đếm, hoán vị, chỉnh hợp, tổ hợp</w:t>
            </w:r>
          </w:p>
          <w:p w14:paraId="56DB4B70" w14:textId="13262665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Chứng minh ba điểm thẳng hàng, 3 đường thẳng đồng quy</w:t>
            </w:r>
          </w:p>
          <w:p w14:paraId="7EE7C746" w14:textId="5C4D2C1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B5C1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6131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6C20" w:rsidRPr="00F73320" w14:paraId="220789E4" w14:textId="77777777" w:rsidTr="00826582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12D8F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982C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KTrĐGđk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A5EE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60 - 90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5C0C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32BF" w14:textId="77777777" w:rsidR="00826582" w:rsidRPr="00F73320" w:rsidRDefault="00826582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B7E7C56" w14:textId="77777777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Giải phương trình LG cơ bản và bậc nhất đối với 1 hàm số LG</w:t>
            </w:r>
          </w:p>
          <w:p w14:paraId="0449E5A0" w14:textId="77777777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Tìm giao tuyến của hai mặt phẳng</w:t>
            </w:r>
          </w:p>
          <w:p w14:paraId="21FAEEB6" w14:textId="77777777" w:rsidR="00826582" w:rsidRPr="00F73320" w:rsidRDefault="00826582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2A48FD0" w14:textId="77777777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Giải phương trình LG bậc hai đối với 1 hàm số LG, pt </w:t>
            </w:r>
            <w:r w:rsidRPr="00F73320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val="vi-VN"/>
              </w:rPr>
              <w:object w:dxaOrig="2079" w:dyaOrig="300" w14:anchorId="4CFF7F4B">
                <v:shape id="_x0000_i1027" type="#_x0000_t75" style="width:103.8pt;height:15pt" o:ole="">
                  <v:imagedata r:id="rId8" o:title=""/>
                </v:shape>
                <o:OLEObject Type="Embed" ProgID="Equation.DSMT4" ShapeID="_x0000_i1027" DrawAspect="Content" ObjectID="_1688369791" r:id="rId10"/>
              </w:object>
            </w:r>
          </w:p>
          <w:p w14:paraId="6E2DF447" w14:textId="2C47334B" w:rsidR="00826582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Quy tắc đếm, hoán vị, chỉnh hợp, tổ hợp; xác suất</w:t>
            </w:r>
            <w:r w:rsidR="00FD612F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của biến cố</w:t>
            </w:r>
          </w:p>
          <w:p w14:paraId="42877CAB" w14:textId="5D8A5F4D" w:rsidR="00453380" w:rsidRPr="00453380" w:rsidRDefault="0045338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thức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Niuton</w:t>
            </w:r>
            <w:proofErr w:type="spellEnd"/>
          </w:p>
          <w:p w14:paraId="49B75150" w14:textId="4CCE956C" w:rsidR="00453380" w:rsidRPr="00453380" w:rsidRDefault="0045338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n,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n, d, S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014033" w14:textId="4C2581A6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Tìm giao tuyến, giao điểm</w:t>
            </w:r>
          </w:p>
          <w:p w14:paraId="55EB974B" w14:textId="6898AA0C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Chứng minh đường song song với mặt phẳng, hai mp song song</w:t>
            </w:r>
          </w:p>
          <w:p w14:paraId="6F08E0D5" w14:textId="77777777" w:rsidR="00826582" w:rsidRPr="00F73320" w:rsidRDefault="00826582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2A63268" w14:textId="77777777" w:rsidR="00826582" w:rsidRPr="00F73320" w:rsidRDefault="00826582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+ </w:t>
            </w: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Dùng các công thức lượng giác biến đổi để đưa về pt lượng giác thường gặp</w:t>
            </w:r>
          </w:p>
          <w:p w14:paraId="7CE89053" w14:textId="72501029" w:rsidR="00826582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Quy tắc đếm, hoán vị, chỉnh hợp, tổ hợp</w:t>
            </w:r>
            <w:r w:rsidR="00FD612F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; xác suất.</w:t>
            </w:r>
          </w:p>
          <w:p w14:paraId="30B839AC" w14:textId="0CCBD9D9" w:rsidR="001C6C20" w:rsidRPr="00F73320" w:rsidRDefault="00826582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r w:rsidR="00FD612F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Tìm thiết diện của một mặt phẳng và hình chóp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582C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5DE8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6C20" w:rsidRPr="00F73320" w14:paraId="319D417C" w14:textId="77777777" w:rsidTr="009A7408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A601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3459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KTrĐGtx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3F2F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15 - 30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A380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20 – 24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2C89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149C5A0" w14:textId="39407854" w:rsidR="00FD612F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FD612F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Nhớ công thức về cấp số cộng, cấp số nhân</w:t>
            </w:r>
          </w:p>
          <w:p w14:paraId="7EA8B09F" w14:textId="3BA79BBA" w:rsidR="001C6C20" w:rsidRPr="00BE7500" w:rsidRDefault="00FD612F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Tìm được giới hạn dãy số đơn giản</w:t>
            </w:r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bằng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cách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rút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bậc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lớn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nhất</w:t>
            </w:r>
            <w:proofErr w:type="spellEnd"/>
          </w:p>
          <w:p w14:paraId="288CCD68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FCC5258" w14:textId="66524B92" w:rsidR="00FD612F" w:rsidRPr="00F73320" w:rsidRDefault="00FD612F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, u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n,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, n, q, S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0EADD" w14:textId="1618178A" w:rsidR="001C6C20" w:rsidRPr="00453380" w:rsidRDefault="00FD612F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proofErr w:type="spellStart"/>
            <w:r w:rsidR="001C6C20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Á</w:t>
            </w:r>
            <w:r w:rsidR="001C6C20"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="001C6C20"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6C20"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="001C6C20"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các định lý để tìm giới hạn của dãy số</w:t>
            </w:r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bằng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cách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rút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lũy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thừa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có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sô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́ mũ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lớn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nhất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rút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sô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́ mũ có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sô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lớn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nhất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hợp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bậc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14:paraId="46EEFD0C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0BAB1BD" w14:textId="2672923B" w:rsidR="001C6C20" w:rsidRPr="00453380" w:rsidRDefault="00FD612F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Á</w:t>
            </w:r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các định lý và các hằng đẳng thức để biến đổi và tìm giới hạn của dãy số</w:t>
            </w:r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tích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thêm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bớt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hợp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căn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bậc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căn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bậc</w:t>
            </w:r>
            <w:proofErr w:type="spellEnd"/>
            <w:r w:rsidR="0045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5623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vấn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đáp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3238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1C6C20" w:rsidRPr="00F73320" w14:paraId="589846D4" w14:textId="77777777" w:rsidTr="009A740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5F78A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6840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KTrĐGtx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2BE6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15 - 30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0FCB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25 – 27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8E54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2BBD1A67" w14:textId="6E0D386D" w:rsidR="00FD612F" w:rsidRPr="00F73320" w:rsidRDefault="00FD612F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Tìm được giới hạn hàm số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rút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bậc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lớn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nhất</w:t>
            </w:r>
            <w:proofErr w:type="spellEnd"/>
          </w:p>
          <w:p w14:paraId="19411F9E" w14:textId="4C1FD2D8" w:rsidR="00FD612F" w:rsidRPr="00F73320" w:rsidRDefault="00FD612F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Chứng minh đường thẳng vuông góc mặt phẳng</w:t>
            </w:r>
          </w:p>
          <w:p w14:paraId="1F08BEEB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AEC15D0" w14:textId="544DEA7C" w:rsidR="00FD612F" w:rsidRPr="0045338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Á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12F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để t</w:t>
            </w:r>
            <w:r w:rsidR="00FD612F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ìm được giới hạn hàm số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bằng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cách</w:t>
            </w:r>
            <w:proofErr w:type="spellEnd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="0045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horner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hợp</w:t>
            </w:r>
            <w:proofErr w:type="spellEnd"/>
          </w:p>
          <w:p w14:paraId="36427A73" w14:textId="7B257DF9" w:rsidR="001C6C20" w:rsidRPr="00F73320" w:rsidRDefault="00FD612F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Chứng minh đường thẳng vuông góc mặt phẳng</w:t>
            </w:r>
          </w:p>
          <w:p w14:paraId="685EA580" w14:textId="2AB5453B" w:rsidR="00FD612F" w:rsidRPr="00F73320" w:rsidRDefault="00FD612F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+ Tìm góc giữa đường thẳng và mặt phẳng</w:t>
            </w:r>
          </w:p>
          <w:p w14:paraId="2F6067B1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58B444B" w14:textId="4A7480FB" w:rsidR="001C6C20" w:rsidRPr="00BE7500" w:rsidRDefault="006B528B" w:rsidP="00F73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Á</w:t>
            </w:r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320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các định lý và các hằng đẳng thức để biến đổi và tìm giới hạn của hàm số</w:t>
            </w:r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bằng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cách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tích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thêm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bớt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hợp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căn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bậc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căn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bậc</w:t>
            </w:r>
            <w:proofErr w:type="spellEnd"/>
            <w:r w:rsidR="00BE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  <w:p w14:paraId="668901E3" w14:textId="762D6B18" w:rsidR="006B528B" w:rsidRPr="00F73320" w:rsidRDefault="006B528B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+ Chứng minh đường vuông góc với đường thẳng, đường vuông góc mp, góc giữa đường thẳng và mp.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500F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vấn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đáp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2D2F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1C6C20" w:rsidRPr="00F73320" w14:paraId="4BCA8A03" w14:textId="77777777" w:rsidTr="009A740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21C4A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2497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KTrĐGtx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894E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15 - 30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1DA5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30 – 31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3881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E36868D" w14:textId="47ABD46A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B528B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Chứng minh vuông góc</w:t>
            </w:r>
          </w:p>
          <w:p w14:paraId="6CD4B952" w14:textId="190A4BC2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Nhơ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được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28B"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công thức đạo hàm các hàm số cơ bản và tính được đạo hàm của tổng hiệu các hàm số cơ bản</w:t>
            </w:r>
          </w:p>
          <w:p w14:paraId="363DDCC9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67F2392" w14:textId="662E05F4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B528B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Chứng minh hai mặt phẳng vuông góc; tìm góc giữa hai mp</w:t>
            </w:r>
          </w:p>
          <w:p w14:paraId="0EA73E68" w14:textId="668A0EF8" w:rsidR="006B528B" w:rsidRDefault="006B528B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Tính đạo hàm của tích, thương</w:t>
            </w:r>
          </w:p>
          <w:p w14:paraId="596D3BA7" w14:textId="2D895B21" w:rsidR="00D651B8" w:rsidRPr="00F73320" w:rsidRDefault="00D651B8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Phương trình tiếp tuyến tại 1 điểm</w:t>
            </w:r>
          </w:p>
          <w:p w14:paraId="56843CD4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2A5A2053" w14:textId="77777777" w:rsidR="006B528B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B528B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Chứng minh hai mặt phẳng vuông góc; tìm góc giữa hai mp</w:t>
            </w:r>
          </w:p>
          <w:p w14:paraId="2359ADDB" w14:textId="77777777" w:rsidR="001C6C20" w:rsidRDefault="006B528B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Tính đạo hàm của hàm hợp</w:t>
            </w:r>
          </w:p>
          <w:p w14:paraId="49206D70" w14:textId="09836C61" w:rsidR="00D651B8" w:rsidRPr="00D651B8" w:rsidRDefault="00D651B8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Phương trình tiếp tuyến song song, vuông góc với một đường thẳng cho trước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2D23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vấn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đáp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chép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̀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làm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bài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tập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ở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948D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1C6C20" w:rsidRPr="00F73320" w14:paraId="4AB4F162" w14:textId="77777777" w:rsidTr="009A740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D760C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85D8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KTrĐGtx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A75A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15 - 30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1983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33 – 34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8D0F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BC94373" w14:textId="534A3A2D" w:rsidR="001C6C20" w:rsidRPr="00F73320" w:rsidRDefault="001C6C20" w:rsidP="00F73320">
            <w:pPr>
              <w:pStyle w:val="BodyText"/>
              <w:spacing w:line="240" w:lineRule="auto"/>
              <w:rPr>
                <w:color w:val="000000"/>
                <w:sz w:val="24"/>
                <w:lang w:val="vi-VN"/>
              </w:rPr>
            </w:pPr>
            <w:r w:rsidRPr="00F73320">
              <w:rPr>
                <w:color w:val="000000"/>
                <w:sz w:val="24"/>
              </w:rPr>
              <w:t xml:space="preserve">+ </w:t>
            </w:r>
            <w:proofErr w:type="spellStart"/>
            <w:r w:rsidRPr="00F73320">
              <w:rPr>
                <w:color w:val="000000"/>
                <w:sz w:val="24"/>
              </w:rPr>
              <w:t>Nhơ</w:t>
            </w:r>
            <w:proofErr w:type="spellEnd"/>
            <w:r w:rsidRPr="00F73320">
              <w:rPr>
                <w:color w:val="000000"/>
                <w:sz w:val="24"/>
              </w:rPr>
              <w:t xml:space="preserve">́ </w:t>
            </w:r>
            <w:proofErr w:type="spellStart"/>
            <w:r w:rsidRPr="00F73320">
              <w:rPr>
                <w:color w:val="000000"/>
                <w:sz w:val="24"/>
              </w:rPr>
              <w:t>được</w:t>
            </w:r>
            <w:proofErr w:type="spellEnd"/>
            <w:r w:rsidRPr="00F73320">
              <w:rPr>
                <w:color w:val="000000"/>
                <w:sz w:val="24"/>
              </w:rPr>
              <w:t xml:space="preserve"> </w:t>
            </w:r>
            <w:proofErr w:type="spellStart"/>
            <w:r w:rsidRPr="00F73320">
              <w:rPr>
                <w:color w:val="000000"/>
                <w:sz w:val="24"/>
              </w:rPr>
              <w:t>các</w:t>
            </w:r>
            <w:proofErr w:type="spellEnd"/>
            <w:r w:rsidRPr="00F73320">
              <w:rPr>
                <w:color w:val="000000"/>
                <w:sz w:val="24"/>
              </w:rPr>
              <w:t xml:space="preserve"> </w:t>
            </w:r>
            <w:proofErr w:type="spellStart"/>
            <w:r w:rsidRPr="00F73320">
              <w:rPr>
                <w:color w:val="000000"/>
                <w:sz w:val="24"/>
              </w:rPr>
              <w:t>công</w:t>
            </w:r>
            <w:proofErr w:type="spellEnd"/>
            <w:r w:rsidRPr="00F73320">
              <w:rPr>
                <w:color w:val="000000"/>
                <w:sz w:val="24"/>
              </w:rPr>
              <w:t xml:space="preserve"> </w:t>
            </w:r>
            <w:proofErr w:type="spellStart"/>
            <w:r w:rsidRPr="00F73320">
              <w:rPr>
                <w:color w:val="000000"/>
                <w:sz w:val="24"/>
              </w:rPr>
              <w:t>thức</w:t>
            </w:r>
            <w:proofErr w:type="spellEnd"/>
            <w:r w:rsidR="006B528B" w:rsidRPr="00F73320">
              <w:rPr>
                <w:color w:val="000000"/>
                <w:sz w:val="24"/>
                <w:lang w:val="vi-VN"/>
              </w:rPr>
              <w:t xml:space="preserve"> đạo hàm các hàm số</w:t>
            </w:r>
            <w:r w:rsidRPr="00F73320">
              <w:rPr>
                <w:color w:val="000000"/>
                <w:sz w:val="24"/>
              </w:rPr>
              <w:t xml:space="preserve"> </w:t>
            </w:r>
            <w:proofErr w:type="spellStart"/>
            <w:r w:rsidRPr="00F73320">
              <w:rPr>
                <w:color w:val="000000"/>
                <w:sz w:val="24"/>
              </w:rPr>
              <w:t>lượng</w:t>
            </w:r>
            <w:proofErr w:type="spellEnd"/>
            <w:r w:rsidRPr="00F73320">
              <w:rPr>
                <w:color w:val="000000"/>
                <w:sz w:val="24"/>
              </w:rPr>
              <w:t xml:space="preserve"> </w:t>
            </w:r>
            <w:proofErr w:type="spellStart"/>
            <w:r w:rsidRPr="00F73320">
              <w:rPr>
                <w:color w:val="000000"/>
                <w:sz w:val="24"/>
              </w:rPr>
              <w:t>giác</w:t>
            </w:r>
            <w:proofErr w:type="spellEnd"/>
            <w:r w:rsidR="006B528B" w:rsidRPr="00F73320">
              <w:rPr>
                <w:color w:val="000000"/>
                <w:sz w:val="24"/>
                <w:lang w:val="vi-VN"/>
              </w:rPr>
              <w:t xml:space="preserve"> và tính đạo hàm tổng hiệu các hàm số LG cơ bản</w:t>
            </w:r>
          </w:p>
          <w:p w14:paraId="232D8C2A" w14:textId="78950E6A" w:rsidR="001C6C20" w:rsidRPr="00F73320" w:rsidRDefault="001C6C20" w:rsidP="00F73320">
            <w:pPr>
              <w:pStyle w:val="BodyText"/>
              <w:spacing w:line="240" w:lineRule="auto"/>
              <w:rPr>
                <w:sz w:val="24"/>
              </w:rPr>
            </w:pPr>
            <w:r w:rsidRPr="00F73320">
              <w:rPr>
                <w:color w:val="000000"/>
                <w:sz w:val="24"/>
              </w:rPr>
              <w:t>+</w:t>
            </w:r>
            <w:r w:rsidR="006B528B" w:rsidRPr="00F73320">
              <w:rPr>
                <w:sz w:val="24"/>
                <w:lang w:val="vi-VN"/>
              </w:rPr>
              <w:t xml:space="preserve"> Chứng minh vuông góc</w:t>
            </w:r>
            <w:r w:rsidRPr="00F73320">
              <w:rPr>
                <w:sz w:val="24"/>
              </w:rPr>
              <w:t>.</w:t>
            </w:r>
          </w:p>
          <w:p w14:paraId="2566E4A0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A5B00D" w14:textId="3D923591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Áp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dụng được công thức </w:t>
            </w:r>
            <w:r w:rsidR="006B528B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đạo hàm các hàm số lượng giác để tính đạo hàm của tổng hiệu, tích, thương, căn hàm hợp đơn giản</w:t>
            </w:r>
          </w:p>
          <w:p w14:paraId="2D1DD870" w14:textId="56A90013" w:rsidR="006B528B" w:rsidRPr="00F73320" w:rsidRDefault="006B528B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Chứng minh hai mp vuông góc,</w:t>
            </w:r>
            <w:r w:rsidR="00326FBF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xác định và tính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326FBF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góc giữa hai mp; 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xác định và tính được khoảng cách từ điểm đến mp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5FBC1D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D654BFB" w14:textId="1C65CA1A" w:rsidR="00326FBF" w:rsidRPr="00F73320" w:rsidRDefault="001C6C20" w:rsidP="00F7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6B528B"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Chứng minh hai mp vuông góc, xác định và tính được khoảng cách hai đường thẳng chéo nhau</w:t>
            </w:r>
          </w:p>
          <w:p w14:paraId="0807136D" w14:textId="1280F71F" w:rsidR="00326FBF" w:rsidRPr="00F73320" w:rsidRDefault="00326FBF" w:rsidP="00F7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Tính đạo hàm của hàm hợp</w:t>
            </w:r>
          </w:p>
          <w:p w14:paraId="30FF6E98" w14:textId="2EDC4EE4" w:rsidR="001C6C20" w:rsidRPr="00F73320" w:rsidRDefault="001C6C20" w:rsidP="00F7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>dựng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>duy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FBF" w:rsidRPr="00F7332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chương quan hệ vuông góc </w:t>
            </w:r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>nhóm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2428932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240B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nhóm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tổng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hợp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kiến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thức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̀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B4E0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1C6C20" w:rsidRPr="00F73320" w14:paraId="5D44A66A" w14:textId="77777777" w:rsidTr="009A740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D07AF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7834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KTrĐGđk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GK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1C23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 xml:space="preserve">60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3BDC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5C43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112FD1D4" w14:textId="5833F5D4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FBF" w:rsidRPr="00F73320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  <w:p w14:paraId="5C6AA2ED" w14:textId="1723F64A" w:rsidR="00326FBF" w:rsidRPr="00F73320" w:rsidRDefault="00326FBF" w:rsidP="00F7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16351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2F3440C" w14:textId="49ED4DD9" w:rsidR="001C6C20" w:rsidRPr="00F73320" w:rsidRDefault="001C6C20" w:rsidP="00F733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326FBF" w:rsidRPr="00F7332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Tính được giới hạn của dãy số bằng cách nhân liên hợp</w:t>
            </w:r>
          </w:p>
          <w:p w14:paraId="2FD068AE" w14:textId="33A88406" w:rsidR="00326FBF" w:rsidRPr="00F73320" w:rsidRDefault="00326FBF" w:rsidP="00F7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Tính được giới hạn hàm số bằng phương pháp chia Horner</w:t>
            </w:r>
            <w:r w:rsidR="00F73320" w:rsidRPr="00F7332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và </w:t>
            </w: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bằng phương pháp nhân lượng liên hợp</w:t>
            </w:r>
          </w:p>
          <w:p w14:paraId="62DDA34F" w14:textId="5E13D9E7" w:rsidR="00F73320" w:rsidRPr="00F73320" w:rsidRDefault="00F73320" w:rsidP="00F7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Biết cách xét tính liên tục của hàm số tại một điểm.</w:t>
            </w:r>
          </w:p>
          <w:p w14:paraId="50A4B625" w14:textId="4A5522B9" w:rsidR="00F73320" w:rsidRPr="00F73320" w:rsidRDefault="00F73320" w:rsidP="00F7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  <w:p w14:paraId="5986710D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74267DA" w14:textId="77777777" w:rsidR="00F73320" w:rsidRPr="00F73320" w:rsidRDefault="001C6C20" w:rsidP="00F733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F73320" w:rsidRPr="00F733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Vận dụng tính liên tục tại một điểm để xác định tham số.</w:t>
            </w:r>
          </w:p>
          <w:p w14:paraId="058D7204" w14:textId="77777777" w:rsidR="00F73320" w:rsidRPr="00F73320" w:rsidRDefault="00F73320" w:rsidP="00F733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lastRenderedPageBreak/>
              <w:t xml:space="preserve">+ </w:t>
            </w: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Biến đổi, tách giới hạn của hàm số thành tổng của 2 giới hạn hàm số để tính.</w:t>
            </w:r>
          </w:p>
          <w:p w14:paraId="69DB59E5" w14:textId="41688468" w:rsidR="00F73320" w:rsidRPr="00F73320" w:rsidRDefault="00F733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các kiến thức về sự vuông góc và các hệ thức lượng trong tam giác vuông để xác định và tính góc giữa đường thẳng và mặt phẳng.</w:t>
            </w:r>
          </w:p>
          <w:p w14:paraId="52CF0EF4" w14:textId="71E4F48A" w:rsidR="001C6C20" w:rsidRPr="00F73320" w:rsidRDefault="00F733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r w:rsidRPr="00F7332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Chứng minh được 2 đường thẳng vuông góc bằng cách chứng minh đường thẳng này vuông góc với mặt phẳng chứa đường thẳng còn lại.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808D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A03A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</w:tr>
      <w:tr w:rsidR="001C6C20" w:rsidRPr="00F73320" w14:paraId="3D9632FB" w14:textId="77777777" w:rsidTr="009A740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10614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F15F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KTrĐGđk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CK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CDFC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 xml:space="preserve">60 – 90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1BC9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9C52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biết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948923A" w14:textId="77777777" w:rsidR="00F73320" w:rsidRPr="00F73320" w:rsidRDefault="001C6C20" w:rsidP="00F7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320" w:rsidRPr="00F73320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  <w:p w14:paraId="761C7562" w14:textId="69A11A04" w:rsidR="001C6C20" w:rsidRPr="00F73320" w:rsidRDefault="00F73320" w:rsidP="00F7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0305B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hiểu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1FC09366" w14:textId="77777777" w:rsidR="00F73320" w:rsidRPr="00F73320" w:rsidRDefault="001C6C20" w:rsidP="00F7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F73320" w:rsidRPr="00F733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Tính được đạo hàm tích thương, hàm hợp đơn giản</w:t>
            </w:r>
          </w:p>
          <w:p w14:paraId="797ED8C8" w14:textId="11AF87F4" w:rsidR="00F73320" w:rsidRPr="00F73320" w:rsidRDefault="00F73320" w:rsidP="00F7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nl-NL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F7332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nl-NL"/>
              </w:rPr>
              <w:t xml:space="preserve"> </w:t>
            </w:r>
          </w:p>
          <w:p w14:paraId="36364CDE" w14:textId="468A22A5" w:rsidR="001C6C20" w:rsidRPr="00F73320" w:rsidRDefault="00F7332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 Chứng minh vuông góc, tính góc, tính khoảng cách điểm đến mp</w:t>
            </w:r>
          </w:p>
          <w:p w14:paraId="3C5FF247" w14:textId="4BDABEDB" w:rsidR="00F73320" w:rsidRPr="00F73320" w:rsidRDefault="00F73320" w:rsidP="00F733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+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hoành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tung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FB1A5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dụng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3B896C0" w14:textId="77777777" w:rsidR="00F73320" w:rsidRPr="00F73320" w:rsidRDefault="001C6C20" w:rsidP="00F733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F73320" w:rsidRPr="00F733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Tính được giới hạn hàm số bằng phương pháp nhân lượng liên hợp</w:t>
            </w:r>
          </w:p>
          <w:p w14:paraId="7E5FE007" w14:textId="701E22D7" w:rsidR="00F73320" w:rsidRPr="00F73320" w:rsidRDefault="00F73320" w:rsidP="00F733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Tính được đạo hàm của hàm hợp phức tạp.</w:t>
            </w:r>
          </w:p>
          <w:p w14:paraId="3DA13C66" w14:textId="271748AF" w:rsidR="00F73320" w:rsidRPr="00F73320" w:rsidRDefault="00F73320" w:rsidP="00F7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20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1740D" w14:textId="52F2D1E1" w:rsidR="001C6C20" w:rsidRPr="00F73320" w:rsidRDefault="00F73320" w:rsidP="00F7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+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đường vuông góc đường.</w:t>
            </w:r>
          </w:p>
          <w:p w14:paraId="37651C19" w14:textId="0757960E" w:rsidR="00F73320" w:rsidRPr="00F73320" w:rsidRDefault="00F733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F733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20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C1A0" w14:textId="77777777" w:rsidR="001C6C20" w:rsidRPr="00F73320" w:rsidRDefault="001C6C20" w:rsidP="00F7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Tư</w:t>
            </w:r>
            <w:proofErr w:type="spellEnd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̣ </w:t>
            </w:r>
            <w:proofErr w:type="spellStart"/>
            <w:r w:rsidRPr="00F73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luận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E918" w14:textId="77777777" w:rsidR="001C6C20" w:rsidRPr="00F73320" w:rsidRDefault="001C6C20" w:rsidP="00F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733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</w:tr>
    </w:tbl>
    <w:p w14:paraId="462EAB5D" w14:textId="77777777" w:rsidR="001C6C20" w:rsidRPr="00F73320" w:rsidRDefault="001C6C20" w:rsidP="00F73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770E302" w14:textId="77777777" w:rsidR="001C6C20" w:rsidRPr="00F73320" w:rsidRDefault="001C6C20" w:rsidP="00F73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471EFBF0" w14:textId="77777777" w:rsidR="00EC7604" w:rsidRPr="00F73320" w:rsidRDefault="00EC7604" w:rsidP="00F73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7604" w:rsidRPr="00F73320" w:rsidSect="000606CE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965"/>
    <w:multiLevelType w:val="hybridMultilevel"/>
    <w:tmpl w:val="198422F0"/>
    <w:lvl w:ilvl="0" w:tplc="040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615A"/>
    <w:multiLevelType w:val="hybridMultilevel"/>
    <w:tmpl w:val="97C857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04"/>
    <w:rsid w:val="001C6C20"/>
    <w:rsid w:val="00326FBF"/>
    <w:rsid w:val="00453380"/>
    <w:rsid w:val="0069071A"/>
    <w:rsid w:val="006B528B"/>
    <w:rsid w:val="007E5BEB"/>
    <w:rsid w:val="00826582"/>
    <w:rsid w:val="00890D45"/>
    <w:rsid w:val="00AD49B1"/>
    <w:rsid w:val="00BE7500"/>
    <w:rsid w:val="00C864DE"/>
    <w:rsid w:val="00CF7963"/>
    <w:rsid w:val="00D651B8"/>
    <w:rsid w:val="00DF0868"/>
    <w:rsid w:val="00EC7604"/>
    <w:rsid w:val="00F73320"/>
    <w:rsid w:val="00F908E6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EDFB2F"/>
  <w15:chartTrackingRefBased/>
  <w15:docId w15:val="{014D2954-9B8D-4EDE-9AF4-EA97C7DB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604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EC760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C760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9A73-6D65-474F-963F-F7D45F0A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ablinh200679 ablinh200679</dc:creator>
  <cp:keywords/>
  <dc:description/>
  <cp:lastModifiedBy>ablinh200679 ablinh200679</cp:lastModifiedBy>
  <cp:revision>4</cp:revision>
  <dcterms:created xsi:type="dcterms:W3CDTF">2021-07-19T08:07:00Z</dcterms:created>
  <dcterms:modified xsi:type="dcterms:W3CDTF">2021-07-21T03:50:00Z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